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D5356B" w:rsidP="00A03843">
      <w:pPr>
        <w:pStyle w:val="7"/>
        <w:contextualSpacing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От 15.11.2021г. № 901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  <w:r w:rsidRPr="001C446B">
        <w:rPr>
          <w:b/>
          <w:sz w:val="28"/>
          <w:szCs w:val="28"/>
        </w:rPr>
        <w:t>О</w:t>
      </w:r>
      <w:r w:rsidR="00B24C71"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 №817 от 19.10.2021 года «О</w:t>
      </w:r>
      <w:r w:rsidRPr="001C446B">
        <w:rPr>
          <w:b/>
          <w:sz w:val="28"/>
          <w:szCs w:val="28"/>
        </w:rPr>
        <w:t>б утверждении тарифов на платные услуги, оказываемые  муниципальным предприятием «</w:t>
      </w:r>
      <w:proofErr w:type="spellStart"/>
      <w:r w:rsidRPr="001C446B">
        <w:rPr>
          <w:b/>
          <w:sz w:val="28"/>
          <w:szCs w:val="28"/>
        </w:rPr>
        <w:t>Архстройпроект</w:t>
      </w:r>
      <w:proofErr w:type="spellEnd"/>
      <w:r w:rsidRPr="001C446B">
        <w:rPr>
          <w:b/>
          <w:sz w:val="28"/>
          <w:szCs w:val="28"/>
        </w:rPr>
        <w:t>»</w:t>
      </w:r>
      <w:r w:rsidR="005062B1">
        <w:rPr>
          <w:b/>
          <w:sz w:val="28"/>
          <w:szCs w:val="28"/>
        </w:rPr>
        <w:t xml:space="preserve"> на 2021 год</w:t>
      </w:r>
      <w:r w:rsidR="00B24C71"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E2457C" w:rsidP="005F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правовых актов администрации МО «Красногвардейский район»,</w:t>
      </w:r>
      <w:r w:rsidR="005F53C6" w:rsidRPr="003F79E2">
        <w:rPr>
          <w:sz w:val="28"/>
          <w:szCs w:val="28"/>
        </w:rPr>
        <w:t xml:space="preserve"> руководствуясь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E2457C" w:rsidP="008D548E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B24C71">
        <w:rPr>
          <w:rFonts w:ascii="Times New Roman" w:hAnsi="Times New Roman"/>
          <w:sz w:val="28"/>
          <w:szCs w:val="28"/>
        </w:rPr>
        <w:t xml:space="preserve"> </w:t>
      </w:r>
      <w:r w:rsidR="008D548E">
        <w:rPr>
          <w:rFonts w:ascii="Times New Roman" w:hAnsi="Times New Roman"/>
          <w:sz w:val="28"/>
          <w:szCs w:val="28"/>
        </w:rPr>
        <w:t xml:space="preserve">в 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8D548E" w:rsidRPr="008D548E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№817 от 19.10.2021 года «Об утверждении тарифов на платные услуги, оказываемые  муниципальным предприятием «</w:t>
      </w:r>
      <w:proofErr w:type="spellStart"/>
      <w:r w:rsidR="008D548E" w:rsidRPr="008D548E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8D548E" w:rsidRPr="008D548E">
        <w:rPr>
          <w:rFonts w:ascii="Times New Roman" w:hAnsi="Times New Roman"/>
          <w:sz w:val="28"/>
          <w:szCs w:val="28"/>
        </w:rPr>
        <w:t>» на 2021 год»</w:t>
      </w:r>
      <w:r>
        <w:rPr>
          <w:rFonts w:ascii="Times New Roman" w:hAnsi="Times New Roman"/>
          <w:sz w:val="28"/>
          <w:szCs w:val="28"/>
        </w:rPr>
        <w:t>,</w:t>
      </w:r>
      <w:r w:rsidR="008D548E">
        <w:rPr>
          <w:rFonts w:ascii="Times New Roman" w:hAnsi="Times New Roman"/>
          <w:sz w:val="28"/>
          <w:szCs w:val="28"/>
        </w:rPr>
        <w:t xml:space="preserve"> изложив его в новой редакции</w:t>
      </w:r>
      <w:r w:rsidR="008D548E" w:rsidRPr="008D548E">
        <w:rPr>
          <w:rFonts w:ascii="Times New Roman" w:hAnsi="Times New Roman"/>
          <w:sz w:val="28"/>
          <w:szCs w:val="28"/>
        </w:rPr>
        <w:t xml:space="preserve"> </w:t>
      </w:r>
      <w:r w:rsidR="005062B1" w:rsidRPr="005062B1">
        <w:rPr>
          <w:rFonts w:ascii="Times New Roman" w:hAnsi="Times New Roman"/>
          <w:sz w:val="28"/>
          <w:szCs w:val="28"/>
        </w:rPr>
        <w:t>(Приложение).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062B1" w:rsidRPr="005062B1">
        <w:rPr>
          <w:rFonts w:eastAsia="Calibri"/>
          <w:sz w:val="28"/>
          <w:szCs w:val="28"/>
          <w:lang w:eastAsia="en-US"/>
        </w:rPr>
        <w:t>. 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F53C6" w:rsidRPr="005062B1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F53C6" w:rsidRPr="005062B1">
        <w:rPr>
          <w:sz w:val="28"/>
          <w:szCs w:val="28"/>
        </w:rPr>
        <w:t xml:space="preserve">.  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D5356B" w:rsidRDefault="00F60B9F" w:rsidP="00D5356B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D5356B" w:rsidRDefault="00D5356B" w:rsidP="00D5356B">
      <w:pPr>
        <w:ind w:right="-2"/>
        <w:contextualSpacing/>
        <w:jc w:val="both"/>
        <w:rPr>
          <w:sz w:val="28"/>
          <w:szCs w:val="22"/>
        </w:rPr>
      </w:pPr>
    </w:p>
    <w:p w:rsidR="00D5356B" w:rsidRDefault="00D5356B" w:rsidP="00D5356B">
      <w:pPr>
        <w:ind w:right="-2"/>
        <w:contextualSpacing/>
        <w:jc w:val="both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5356B" w:rsidRDefault="00D5356B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D5356B" w:rsidRPr="00D5356B" w:rsidRDefault="00D5356B" w:rsidP="00D5356B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D5356B">
        <w:rPr>
          <w:b w:val="0"/>
          <w:sz w:val="24"/>
          <w:szCs w:val="22"/>
          <w:u w:val="single"/>
        </w:rPr>
        <w:t>о</w:t>
      </w:r>
      <w:r w:rsidRPr="00D5356B">
        <w:rPr>
          <w:b w:val="0"/>
          <w:sz w:val="24"/>
          <w:szCs w:val="22"/>
          <w:u w:val="single"/>
        </w:rPr>
        <w:t>т 15.11.2021г. № 901</w:t>
      </w:r>
    </w:p>
    <w:p w:rsidR="005F53C6" w:rsidRPr="00C12BA9" w:rsidRDefault="00C81EEC" w:rsidP="00C12BA9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8D548E" w:rsidRPr="00537014" w:rsidRDefault="008D548E" w:rsidP="008D548E">
      <w:pPr>
        <w:ind w:right="-2"/>
        <w:contextualSpacing/>
        <w:jc w:val="right"/>
      </w:pPr>
      <w:bookmarkStart w:id="0" w:name="_GoBack"/>
      <w:bookmarkEnd w:id="0"/>
      <w:r>
        <w:t xml:space="preserve">Приложение </w:t>
      </w:r>
    </w:p>
    <w:p w:rsidR="008D548E" w:rsidRPr="00537014" w:rsidRDefault="008D548E" w:rsidP="008D548E">
      <w:pPr>
        <w:ind w:right="-2"/>
        <w:contextualSpacing/>
        <w:jc w:val="right"/>
      </w:pPr>
      <w:r w:rsidRPr="00537014">
        <w:t xml:space="preserve">            к  постановлению администрации</w:t>
      </w:r>
    </w:p>
    <w:p w:rsidR="008D548E" w:rsidRPr="00537014" w:rsidRDefault="008D548E" w:rsidP="008D548E">
      <w:pPr>
        <w:ind w:right="-2"/>
        <w:contextualSpacing/>
        <w:jc w:val="right"/>
      </w:pPr>
      <w:r w:rsidRPr="00537014">
        <w:t xml:space="preserve">                                                                        МО  «Красногвардейский  район»</w:t>
      </w:r>
    </w:p>
    <w:p w:rsidR="008D548E" w:rsidRPr="00537014" w:rsidRDefault="008D548E" w:rsidP="008D548E">
      <w:pPr>
        <w:ind w:right="-2"/>
        <w:contextualSpacing/>
        <w:jc w:val="right"/>
        <w:rPr>
          <w:u w:val="single"/>
        </w:rPr>
      </w:pPr>
      <w:r w:rsidRPr="00537014">
        <w:t xml:space="preserve">                                                                                 </w:t>
      </w:r>
      <w:r>
        <w:rPr>
          <w:u w:val="single"/>
        </w:rPr>
        <w:t>от 19.10.2021 г. №817</w:t>
      </w:r>
      <w:r w:rsidRPr="00537014">
        <w:rPr>
          <w:u w:val="single"/>
        </w:rPr>
        <w:t xml:space="preserve">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муниципальным предприятием  «</w:t>
      </w:r>
      <w:proofErr w:type="spellStart"/>
      <w:r w:rsidRPr="005F53C6">
        <w:rPr>
          <w:sz w:val="28"/>
          <w:szCs w:val="28"/>
        </w:rPr>
        <w:t>Архстройпроект</w:t>
      </w:r>
      <w:proofErr w:type="spellEnd"/>
      <w:r w:rsidRPr="005F53C6">
        <w:rPr>
          <w:sz w:val="28"/>
          <w:szCs w:val="28"/>
        </w:rPr>
        <w:t>»</w:t>
      </w:r>
    </w:p>
    <w:p w:rsidR="00C12BA9" w:rsidRPr="00C115A3" w:rsidRDefault="00C12BA9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105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778"/>
        <w:gridCol w:w="2076"/>
      </w:tblGrid>
      <w:tr w:rsidR="00F60B9F" w:rsidRPr="00F60B9F" w:rsidTr="00941761">
        <w:trPr>
          <w:trHeight w:val="8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 xml:space="preserve">№ </w:t>
            </w:r>
            <w:bookmarkStart w:id="1" w:name="__UnoMark__261_1898672375"/>
            <w:bookmarkEnd w:id="1"/>
            <w:r w:rsidRPr="00F60B9F">
              <w:rPr>
                <w:rFonts w:eastAsia="SimSun"/>
                <w:b/>
                <w:color w:val="00000A"/>
                <w:lang w:eastAsia="en-US"/>
              </w:rPr>
              <w:t>п\</w:t>
            </w:r>
            <w:proofErr w:type="gramStart"/>
            <w:r w:rsidRPr="00F60B9F">
              <w:rPr>
                <w:rFonts w:eastAsia="SimSun"/>
                <w:b/>
                <w:color w:val="00000A"/>
                <w:lang w:eastAsia="en-US"/>
              </w:rPr>
              <w:t>п</w:t>
            </w:r>
            <w:proofErr w:type="gramEnd"/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" w:name="__UnoMark__262_1898672375"/>
            <w:bookmarkStart w:id="3" w:name="__UnoMark__263_1898672375"/>
            <w:bookmarkEnd w:id="2"/>
            <w:bookmarkEnd w:id="3"/>
            <w:r w:rsidRPr="00F60B9F">
              <w:rPr>
                <w:rFonts w:eastAsia="SimSun"/>
                <w:b/>
                <w:color w:val="00000A"/>
                <w:lang w:eastAsia="en-US"/>
              </w:rPr>
              <w:t>Наименование, характеристики работ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4" w:name="__UnoMark__264_1898672375"/>
            <w:bookmarkStart w:id="5" w:name="__UnoMark__265_1898672375"/>
            <w:bookmarkEnd w:id="4"/>
            <w:bookmarkEnd w:id="5"/>
            <w:r w:rsidRPr="00F60B9F">
              <w:rPr>
                <w:rFonts w:eastAsia="SimSun"/>
                <w:b/>
                <w:color w:val="00000A"/>
                <w:lang w:eastAsia="en-US"/>
              </w:rPr>
              <w:t>Цена руб.</w:t>
            </w:r>
          </w:p>
        </w:tc>
      </w:tr>
      <w:tr w:rsidR="00F60B9F" w:rsidRPr="00F60B9F" w:rsidTr="00941761">
        <w:trPr>
          <w:trHeight w:val="8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6" w:name="__UnoMark__266_1898672375"/>
            <w:bookmarkStart w:id="7" w:name="__UnoMark__267_1898672375"/>
            <w:bookmarkEnd w:id="6"/>
            <w:bookmarkEnd w:id="7"/>
            <w:r w:rsidRPr="00F60B9F">
              <w:rPr>
                <w:rFonts w:eastAsia="SimSun"/>
                <w:color w:val="00000A"/>
                <w:lang w:eastAsia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8" w:name="__UnoMark__268_1898672375"/>
            <w:bookmarkStart w:id="9" w:name="__UnoMark__269_1898672375"/>
            <w:bookmarkEnd w:id="8"/>
            <w:bookmarkEnd w:id="9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1эт.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0" w:name="__UnoMark__270_1898672375"/>
            <w:bookmarkStart w:id="11" w:name="__UnoMark__271_1898672375"/>
            <w:bookmarkEnd w:id="10"/>
            <w:bookmarkEnd w:id="11"/>
            <w:r w:rsidRPr="00F60B9F">
              <w:rPr>
                <w:rFonts w:eastAsia="SimSun"/>
                <w:b/>
                <w:color w:val="00000A"/>
                <w:lang w:eastAsia="en-US"/>
              </w:rPr>
              <w:t>7 828-56</w:t>
            </w:r>
          </w:p>
        </w:tc>
      </w:tr>
      <w:tr w:rsidR="00F60B9F" w:rsidRPr="00F60B9F" w:rsidTr="00941761">
        <w:trPr>
          <w:trHeight w:val="7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2" w:name="__UnoMark__272_1898672375"/>
            <w:bookmarkStart w:id="13" w:name="__UnoMark__273_1898672375"/>
            <w:bookmarkEnd w:id="12"/>
            <w:bookmarkEnd w:id="13"/>
            <w:r w:rsidRPr="00F60B9F">
              <w:rPr>
                <w:rFonts w:eastAsia="SimSun"/>
                <w:color w:val="00000A"/>
                <w:lang w:eastAsia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4" w:name="__UnoMark__274_1898672375"/>
            <w:bookmarkStart w:id="15" w:name="__UnoMark__275_1898672375"/>
            <w:bookmarkEnd w:id="14"/>
            <w:bookmarkEnd w:id="15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1эт.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6" w:name="__UnoMark__276_1898672375"/>
            <w:bookmarkStart w:id="17" w:name="__UnoMark__277_1898672375"/>
            <w:bookmarkEnd w:id="16"/>
            <w:bookmarkEnd w:id="17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</w:tc>
      </w:tr>
      <w:tr w:rsidR="00F60B9F" w:rsidRPr="00F60B9F" w:rsidTr="00941761">
        <w:trPr>
          <w:trHeight w:val="79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8" w:name="__UnoMark__278_1898672375"/>
            <w:bookmarkStart w:id="19" w:name="__UnoMark__279_1898672375"/>
            <w:bookmarkEnd w:id="18"/>
            <w:bookmarkEnd w:id="19"/>
            <w:r w:rsidRPr="00F60B9F">
              <w:rPr>
                <w:rFonts w:eastAsia="SimSun"/>
                <w:color w:val="00000A"/>
                <w:lang w:eastAsia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0" w:name="__UnoMark__280_1898672375"/>
            <w:bookmarkStart w:id="21" w:name="__UnoMark__281_1898672375"/>
            <w:bookmarkEnd w:id="20"/>
            <w:bookmarkEnd w:id="21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2эт.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bookmarkStart w:id="22" w:name="__UnoMark__282_1898672375"/>
            <w:bookmarkStart w:id="23" w:name="__UnoMark__283_1898672375"/>
            <w:bookmarkEnd w:id="22"/>
            <w:bookmarkEnd w:id="23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4" w:name="__UnoMark__284_1898672375"/>
            <w:bookmarkStart w:id="25" w:name="__UnoMark__285_1898672375"/>
            <w:bookmarkEnd w:id="24"/>
            <w:bookmarkEnd w:id="25"/>
            <w:r w:rsidRPr="00F60B9F">
              <w:rPr>
                <w:rFonts w:eastAsia="SimSun"/>
                <w:color w:val="00000A"/>
                <w:lang w:eastAsia="en-US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6" w:name="__UnoMark__286_1898672375"/>
            <w:bookmarkStart w:id="27" w:name="__UnoMark__287_1898672375"/>
            <w:bookmarkEnd w:id="26"/>
            <w:bookmarkEnd w:id="27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2эт.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8" w:name="__UnoMark__288_1898672375"/>
            <w:bookmarkStart w:id="29" w:name="__UnoMark__289_1898672375"/>
            <w:bookmarkEnd w:id="28"/>
            <w:bookmarkEnd w:id="29"/>
            <w:r w:rsidRPr="00F60B9F">
              <w:rPr>
                <w:rFonts w:eastAsia="SimSun"/>
                <w:b/>
                <w:color w:val="00000A"/>
                <w:lang w:eastAsia="en-US"/>
              </w:rPr>
              <w:t>15 657-12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5*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Поэтажный план 1эт.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3 914-24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6**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Поэтажный план 2эт.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7 828-48</w:t>
            </w:r>
          </w:p>
        </w:tc>
      </w:tr>
      <w:tr w:rsidR="00F60B9F" w:rsidRPr="00F60B9F" w:rsidTr="00941761">
        <w:trPr>
          <w:trHeight w:val="70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0" w:name="__UnoMark__290_1898672375"/>
            <w:bookmarkStart w:id="31" w:name="__UnoMark__291_1898672375"/>
            <w:bookmarkStart w:id="32" w:name="__UnoMark__302_1898672375"/>
            <w:bookmarkStart w:id="33" w:name="__UnoMark__303_1898672375"/>
            <w:bookmarkEnd w:id="30"/>
            <w:bookmarkEnd w:id="31"/>
            <w:bookmarkEnd w:id="32"/>
            <w:bookmarkEnd w:id="33"/>
            <w:r w:rsidRPr="00F60B9F">
              <w:rPr>
                <w:rFonts w:eastAsia="SimSun"/>
                <w:color w:val="00000A"/>
                <w:lang w:eastAsia="en-US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4" w:name="__UnoMark__304_1898672375"/>
            <w:bookmarkStart w:id="35" w:name="__UnoMark__305_1898672375"/>
            <w:bookmarkEnd w:id="34"/>
            <w:bookmarkEnd w:id="35"/>
            <w:r w:rsidRPr="00F60B9F">
              <w:rPr>
                <w:rFonts w:eastAsia="SimSun"/>
                <w:color w:val="00000A"/>
                <w:lang w:eastAsia="en-US"/>
              </w:rPr>
              <w:t>Заполнение уведомления о планируемом/сносе/завершении сноса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 xml:space="preserve"> ,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строительства/реконструкции ИЖС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6" w:name="__UnoMark__306_1898672375"/>
            <w:bookmarkEnd w:id="36"/>
            <w:r w:rsidRPr="00F60B9F">
              <w:rPr>
                <w:rFonts w:eastAsia="SimSun"/>
                <w:b/>
                <w:color w:val="00000A"/>
                <w:lang w:eastAsia="en-US"/>
              </w:rPr>
              <w:t>2 500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8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до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9 218-00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9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свыше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9 308-00</w:t>
            </w: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10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Заполнение паспорта рекламной конструкции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3 000</w:t>
            </w:r>
          </w:p>
        </w:tc>
      </w:tr>
      <w:tr w:rsidR="00F60B9F" w:rsidRPr="00F60B9F" w:rsidTr="00941761">
        <w:trPr>
          <w:trHeight w:val="980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lastRenderedPageBreak/>
              <w:t>11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Техническая документация для объектов общественного пользования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Рассчитывается по смете и зависит от площади земельного участка</w:t>
            </w:r>
          </w:p>
        </w:tc>
      </w:tr>
      <w:tr w:rsidR="00F60B9F" w:rsidRPr="00F60B9F" w:rsidTr="00941761">
        <w:trPr>
          <w:trHeight w:val="1163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12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Проект перепланировки квартиры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Рассчитывается по смете и зависит от площади квартиры</w:t>
            </w:r>
          </w:p>
        </w:tc>
      </w:tr>
      <w:tr w:rsidR="00F60B9F" w:rsidRPr="00F60B9F" w:rsidTr="00941761">
        <w:trPr>
          <w:trHeight w:val="697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13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Ситуационный план для газификации ИЖС (цена за 1 участок)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1000</w:t>
            </w:r>
          </w:p>
        </w:tc>
      </w:tr>
    </w:tbl>
    <w:p w:rsidR="00D809F3" w:rsidRPr="00C115A3" w:rsidRDefault="00D809F3" w:rsidP="00C115A3"/>
    <w:p w:rsidR="008D548E" w:rsidRPr="008D548E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 xml:space="preserve">*разница между </w:t>
      </w:r>
      <w:proofErr w:type="spellStart"/>
      <w:r w:rsidRPr="008D548E">
        <w:rPr>
          <w:sz w:val="28"/>
        </w:rPr>
        <w:t>пп</w:t>
      </w:r>
      <w:proofErr w:type="spellEnd"/>
      <w:r w:rsidRPr="008D548E">
        <w:rPr>
          <w:sz w:val="28"/>
        </w:rPr>
        <w:t xml:space="preserve"> 2-1</w:t>
      </w:r>
    </w:p>
    <w:p w:rsidR="00D809F3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>** разработка поэтажного плана 2 этажей</w:t>
      </w: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5356B" w:rsidRDefault="00D5356B" w:rsidP="00D5356B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D5356B" w:rsidRDefault="00D5356B" w:rsidP="00D5356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5356B" w:rsidRPr="00037C48" w:rsidRDefault="00D5356B" w:rsidP="00D5356B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D809F3" w:rsidRPr="00C12BA9" w:rsidRDefault="00D809F3" w:rsidP="00D5356B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1F5E"/>
    <w:rsid w:val="005E29A1"/>
    <w:rsid w:val="005F53C6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4C71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D11F7"/>
    <w:rsid w:val="00CE577C"/>
    <w:rsid w:val="00CF47FE"/>
    <w:rsid w:val="00CF5F69"/>
    <w:rsid w:val="00D114CB"/>
    <w:rsid w:val="00D42927"/>
    <w:rsid w:val="00D5356B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457C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9A50-5DAE-48C3-9C94-F817D1DC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2021-11-16T07:33:00Z</cp:lastPrinted>
  <dcterms:created xsi:type="dcterms:W3CDTF">2021-11-16T07:33:00Z</dcterms:created>
  <dcterms:modified xsi:type="dcterms:W3CDTF">2021-11-16T07:33:00Z</dcterms:modified>
</cp:coreProperties>
</file>