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8427CBB" w:rsidR="00235EEF" w:rsidRPr="00CB3098" w:rsidRDefault="006A6FC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2C2CBC">
        <w:rPr>
          <w:rFonts w:ascii="Times New Roman" w:hAnsi="Times New Roman" w:cs="Times New Roman"/>
          <w:b/>
          <w:sz w:val="26"/>
          <w:szCs w:val="26"/>
        </w:rPr>
        <w:t>.06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7CC830B5" w14:textId="77777777" w:rsidR="009C15EB" w:rsidRPr="009C15EB" w:rsidRDefault="009C15EB" w:rsidP="009C15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15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Наполнение ЕГРН полными и точными сведениями - </w:t>
      </w:r>
      <w:r w:rsidRPr="009C15EB">
        <w:rPr>
          <w:rFonts w:ascii="Times New Roman" w:eastAsia="Calibri" w:hAnsi="Times New Roman" w:cs="Times New Roman"/>
          <w:b/>
          <w:iCs/>
          <w:sz w:val="28"/>
          <w:szCs w:val="28"/>
        </w:rPr>
        <w:t>приоритетная задача Росреестра</w:t>
      </w:r>
    </w:p>
    <w:p w14:paraId="27017BA7" w14:textId="4ED4CB7D" w:rsidR="009C15EB" w:rsidRPr="009C15EB" w:rsidRDefault="009C15EB" w:rsidP="009C15E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5EB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Республике Адыгея Эдуард </w:t>
      </w:r>
      <w:proofErr w:type="spellStart"/>
      <w:r w:rsidRPr="009C15EB">
        <w:rPr>
          <w:rFonts w:ascii="Times New Roman" w:eastAsia="Calibri" w:hAnsi="Times New Roman" w:cs="Times New Roman"/>
          <w:sz w:val="28"/>
          <w:szCs w:val="28"/>
        </w:rPr>
        <w:t>Куиз</w:t>
      </w:r>
      <w:proofErr w:type="spellEnd"/>
      <w:r w:rsidRPr="009C15EB">
        <w:rPr>
          <w:rFonts w:ascii="Times New Roman" w:eastAsia="Calibri" w:hAnsi="Times New Roman" w:cs="Times New Roman"/>
          <w:sz w:val="28"/>
          <w:szCs w:val="28"/>
        </w:rPr>
        <w:t xml:space="preserve"> принял участие в совещании по вопросу реализации проекта «Наполнение Единого государственного реестра недвижимости необходимыми сведениями» под председательством исполняющего обязанности Премьер-министра Республики Адыгея</w:t>
      </w:r>
      <w:r w:rsidR="00944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4005">
        <w:rPr>
          <w:rFonts w:ascii="Times New Roman" w:eastAsia="Calibri" w:hAnsi="Times New Roman" w:cs="Times New Roman"/>
          <w:sz w:val="28"/>
          <w:szCs w:val="28"/>
        </w:rPr>
        <w:t>Анзаура</w:t>
      </w:r>
      <w:proofErr w:type="spellEnd"/>
      <w:r w:rsidR="00944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4005">
        <w:rPr>
          <w:rFonts w:ascii="Times New Roman" w:eastAsia="Calibri" w:hAnsi="Times New Roman" w:cs="Times New Roman"/>
          <w:sz w:val="28"/>
          <w:szCs w:val="28"/>
        </w:rPr>
        <w:t>Керашева</w:t>
      </w:r>
      <w:proofErr w:type="spellEnd"/>
      <w:r w:rsidRPr="009C15EB">
        <w:rPr>
          <w:rFonts w:ascii="Times New Roman" w:eastAsia="Calibri" w:hAnsi="Times New Roman" w:cs="Times New Roman"/>
          <w:sz w:val="28"/>
          <w:szCs w:val="28"/>
        </w:rPr>
        <w:t xml:space="preserve">, при участии представителей </w:t>
      </w:r>
      <w:r w:rsidRPr="009C15EB">
        <w:rPr>
          <w:rFonts w:ascii="Times New Roman" w:eastAsia="Calibri" w:hAnsi="Times New Roman" w:cs="Times New Roman"/>
          <w:iCs/>
          <w:sz w:val="28"/>
          <w:szCs w:val="28"/>
        </w:rPr>
        <w:t>органов государственной власти республики и органов местного самоуправления</w:t>
      </w:r>
      <w:r w:rsidRPr="009C15E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F17EB8" w14:textId="77777777" w:rsidR="009C15EB" w:rsidRPr="009C15EB" w:rsidRDefault="009C15EB" w:rsidP="009C15E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5EB">
        <w:rPr>
          <w:rFonts w:ascii="Times New Roman" w:eastAsia="Calibri" w:hAnsi="Times New Roman" w:cs="Times New Roman"/>
          <w:sz w:val="28"/>
          <w:szCs w:val="28"/>
        </w:rPr>
        <w:t>Участники совещания обсудили вопросы наполнения Единого государственного реестра недвижимости (ЕГРН) необходимыми и полными сведениями, проведения комплексных кадастровых работ, эффективности использования земельных участков и вовлечения их в оборот в целях жилищного строительства.</w:t>
      </w:r>
    </w:p>
    <w:p w14:paraId="11975CDF" w14:textId="7BD01599" w:rsidR="009C15EB" w:rsidRPr="009C15EB" w:rsidRDefault="009C15EB" w:rsidP="009C15EB">
      <w:pPr>
        <w:spacing w:after="20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C15EB">
        <w:rPr>
          <w:rFonts w:ascii="Times New Roman" w:eastAsia="Calibri" w:hAnsi="Times New Roman" w:cs="Times New Roman"/>
          <w:iCs/>
          <w:sz w:val="28"/>
          <w:szCs w:val="28"/>
        </w:rPr>
        <w:t xml:space="preserve">На сегодняшний день в Адыгее в ЕГРН внесены </w:t>
      </w:r>
      <w:r w:rsidR="00C1142E">
        <w:rPr>
          <w:rFonts w:ascii="Times New Roman" w:eastAsia="Calibri" w:hAnsi="Times New Roman" w:cs="Times New Roman"/>
          <w:iCs/>
          <w:sz w:val="28"/>
          <w:szCs w:val="28"/>
        </w:rPr>
        <w:t xml:space="preserve">82% </w:t>
      </w:r>
      <w:r w:rsidRPr="009C15EB">
        <w:rPr>
          <w:rFonts w:ascii="Times New Roman" w:eastAsia="Calibri" w:hAnsi="Times New Roman" w:cs="Times New Roman"/>
          <w:iCs/>
          <w:sz w:val="28"/>
          <w:szCs w:val="28"/>
        </w:rPr>
        <w:t>границ</w:t>
      </w:r>
      <w:r w:rsidR="00C1142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C15EB">
        <w:rPr>
          <w:rFonts w:ascii="Times New Roman" w:eastAsia="Calibri" w:hAnsi="Times New Roman" w:cs="Times New Roman"/>
          <w:iCs/>
          <w:sz w:val="28"/>
          <w:szCs w:val="28"/>
        </w:rPr>
        <w:t>муниципальных образований, включены сведения о</w:t>
      </w:r>
      <w:r w:rsidR="00C1142E">
        <w:rPr>
          <w:rFonts w:ascii="Times New Roman" w:eastAsia="Calibri" w:hAnsi="Times New Roman" w:cs="Times New Roman"/>
          <w:iCs/>
          <w:sz w:val="28"/>
          <w:szCs w:val="28"/>
        </w:rPr>
        <w:t xml:space="preserve"> 81% </w:t>
      </w:r>
      <w:r w:rsidRPr="009C15EB">
        <w:rPr>
          <w:rFonts w:ascii="Times New Roman" w:eastAsia="Calibri" w:hAnsi="Times New Roman" w:cs="Times New Roman"/>
          <w:iCs/>
          <w:sz w:val="28"/>
          <w:szCs w:val="28"/>
        </w:rPr>
        <w:t xml:space="preserve"> границ населенных пунктов, </w:t>
      </w:r>
      <w:r w:rsidR="00C1142E">
        <w:rPr>
          <w:rFonts w:ascii="Times New Roman" w:eastAsia="Calibri" w:hAnsi="Times New Roman" w:cs="Times New Roman"/>
          <w:iCs/>
          <w:sz w:val="28"/>
          <w:szCs w:val="28"/>
        </w:rPr>
        <w:t>77%</w:t>
      </w:r>
      <w:r w:rsidRPr="009C15EB">
        <w:rPr>
          <w:rFonts w:ascii="Times New Roman" w:eastAsia="Calibri" w:hAnsi="Times New Roman" w:cs="Times New Roman"/>
          <w:iCs/>
          <w:sz w:val="28"/>
          <w:szCs w:val="28"/>
        </w:rPr>
        <w:t xml:space="preserve"> границ </w:t>
      </w:r>
      <w:r w:rsidR="00C1142E">
        <w:rPr>
          <w:rFonts w:ascii="Times New Roman" w:eastAsia="Calibri" w:hAnsi="Times New Roman" w:cs="Times New Roman"/>
          <w:iCs/>
          <w:sz w:val="28"/>
          <w:szCs w:val="28"/>
        </w:rPr>
        <w:t xml:space="preserve">особо </w:t>
      </w:r>
      <w:r w:rsidRPr="009C15EB">
        <w:rPr>
          <w:rFonts w:ascii="Times New Roman" w:eastAsia="Calibri" w:hAnsi="Times New Roman" w:cs="Times New Roman"/>
          <w:iCs/>
          <w:sz w:val="28"/>
          <w:szCs w:val="28"/>
        </w:rPr>
        <w:t>охраняемых природных территорий регионального значения</w:t>
      </w:r>
      <w:r w:rsidR="00C1142E">
        <w:rPr>
          <w:rFonts w:ascii="Times New Roman" w:eastAsia="Calibri" w:hAnsi="Times New Roman" w:cs="Times New Roman"/>
          <w:iCs/>
          <w:sz w:val="28"/>
          <w:szCs w:val="28"/>
        </w:rPr>
        <w:t>, 1,3% границ территориальных зон, 58% границ зон затопления и подтопления</w:t>
      </w:r>
      <w:r w:rsidRPr="009C15EB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76D28C6F" w14:textId="77777777" w:rsidR="009C15EB" w:rsidRPr="009C15EB" w:rsidRDefault="009C15EB" w:rsidP="009C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Росреестра по Республике Адыгея проводится работа по анализу эффективности использования земельных участков для определения возможности вовлечения их в оборот в целях жилищного строительства. </w:t>
      </w:r>
    </w:p>
    <w:p w14:paraId="5FBB5014" w14:textId="77777777" w:rsidR="00C1142E" w:rsidRDefault="009C15EB" w:rsidP="009C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территории региона </w:t>
      </w:r>
      <w:r w:rsidR="00C1142E" w:rsidRPr="00C114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объектов отвечающих заданным критериям были включены земли г. Майкопа Республики Адыгея общей площадью 218,76 га. Указанная площадь представлена 5 участками общей площадью 166,04 га предполагаемыми для размещения индивидуальных жилых домов и 7 участками  общей площадью 52,72 га для размещения многоквартирных домов.</w:t>
      </w:r>
    </w:p>
    <w:p w14:paraId="06626BB9" w14:textId="1D630C79" w:rsidR="009C15EB" w:rsidRPr="009C15EB" w:rsidRDefault="00C1142E" w:rsidP="009C1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текущего года планируется увеличить площадь земельных участков, потенциально пригодных для вовлечения в оборот в целях жилищного строительства на 110 га.</w:t>
      </w:r>
    </w:p>
    <w:p w14:paraId="08CB532E" w14:textId="2E83AD96" w:rsidR="009C15EB" w:rsidRPr="009C15EB" w:rsidRDefault="009C15EB" w:rsidP="009C15EB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9C15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9C15EB">
        <w:rPr>
          <w:rFonts w:ascii="Times New Roman" w:eastAsia="Calibri" w:hAnsi="Times New Roman" w:cs="Times New Roman"/>
          <w:sz w:val="28"/>
          <w:szCs w:val="28"/>
        </w:rPr>
        <w:t>«</w:t>
      </w:r>
      <w:r w:rsidRPr="009C15EB">
        <w:rPr>
          <w:rFonts w:ascii="Times New Roman" w:eastAsia="Calibri" w:hAnsi="Times New Roman" w:cs="Times New Roman"/>
          <w:i/>
          <w:sz w:val="28"/>
          <w:szCs w:val="28"/>
        </w:rPr>
        <w:t>Наличие полных и достоверных сведений в реестре недвижимости положительно скажется на инвестиционном климате региона, защите прав граждан при получении услуг Росреестра, увеличении налоговой базы, улучшении качества предоставляемой информации,</w:t>
      </w:r>
      <w:r w:rsidRPr="009C15EB">
        <w:rPr>
          <w:rFonts w:ascii="Calibri" w:eastAsia="Calibri" w:hAnsi="Calibri" w:cs="Times New Roman"/>
          <w:i/>
        </w:rPr>
        <w:t xml:space="preserve"> </w:t>
      </w:r>
      <w:r w:rsidRPr="009C15EB">
        <w:rPr>
          <w:rFonts w:ascii="Times New Roman" w:eastAsia="Calibri" w:hAnsi="Times New Roman" w:cs="Times New Roman"/>
          <w:i/>
          <w:sz w:val="28"/>
          <w:szCs w:val="28"/>
        </w:rPr>
        <w:t xml:space="preserve">а также даст возможность реализовать неиспользуемые объекты недвижимости для жилищного строительства, с помощью запущенного </w:t>
      </w:r>
      <w:proofErr w:type="spellStart"/>
      <w:r w:rsidRPr="009C15EB">
        <w:rPr>
          <w:rFonts w:ascii="Times New Roman" w:eastAsia="Calibri" w:hAnsi="Times New Roman" w:cs="Times New Roman"/>
          <w:i/>
          <w:sz w:val="28"/>
          <w:szCs w:val="28"/>
        </w:rPr>
        <w:t>Росреестром</w:t>
      </w:r>
      <w:proofErr w:type="spellEnd"/>
      <w:r w:rsidRPr="009C15EB">
        <w:rPr>
          <w:rFonts w:ascii="Times New Roman" w:eastAsia="Calibri" w:hAnsi="Times New Roman" w:cs="Times New Roman"/>
          <w:i/>
          <w:sz w:val="28"/>
          <w:szCs w:val="28"/>
        </w:rPr>
        <w:t xml:space="preserve"> проекта «Земля для застройк</w:t>
      </w:r>
      <w:r w:rsidRPr="009C15EB">
        <w:rPr>
          <w:rFonts w:ascii="Times New Roman" w:eastAsia="Calibri" w:hAnsi="Times New Roman" w:cs="Times New Roman"/>
          <w:sz w:val="28"/>
          <w:szCs w:val="28"/>
        </w:rPr>
        <w:t xml:space="preserve">и», - </w:t>
      </w:r>
      <w:r w:rsidR="005909EF">
        <w:rPr>
          <w:rFonts w:ascii="Times New Roman" w:eastAsia="Calibri" w:hAnsi="Times New Roman" w:cs="Times New Roman"/>
          <w:sz w:val="28"/>
          <w:szCs w:val="28"/>
        </w:rPr>
        <w:t>отметил</w:t>
      </w:r>
      <w:bookmarkStart w:id="0" w:name="_GoBack"/>
      <w:bookmarkEnd w:id="0"/>
      <w:r w:rsidRPr="009C15EB">
        <w:rPr>
          <w:rFonts w:ascii="Times New Roman" w:eastAsia="Calibri" w:hAnsi="Times New Roman" w:cs="Times New Roman"/>
          <w:sz w:val="28"/>
          <w:szCs w:val="28"/>
        </w:rPr>
        <w:t xml:space="preserve"> заместитель руководителя Управления Росреестра по Республике Адыгея </w:t>
      </w:r>
      <w:r w:rsidRPr="009C15EB">
        <w:rPr>
          <w:rFonts w:ascii="Times New Roman" w:eastAsia="Calibri" w:hAnsi="Times New Roman" w:cs="Times New Roman"/>
          <w:b/>
          <w:sz w:val="28"/>
          <w:szCs w:val="28"/>
        </w:rPr>
        <w:t xml:space="preserve">Эдуард </w:t>
      </w:r>
      <w:proofErr w:type="spellStart"/>
      <w:r w:rsidRPr="009C15EB">
        <w:rPr>
          <w:rFonts w:ascii="Times New Roman" w:eastAsia="Calibri" w:hAnsi="Times New Roman" w:cs="Times New Roman"/>
          <w:b/>
          <w:sz w:val="28"/>
          <w:szCs w:val="28"/>
        </w:rPr>
        <w:t>Куиз</w:t>
      </w:r>
      <w:proofErr w:type="spellEnd"/>
      <w:r w:rsidRPr="009C15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7B42BD4F" w14:textId="77777777" w:rsidR="009C15EB" w:rsidRPr="009C15EB" w:rsidRDefault="009C15EB" w:rsidP="009C15E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52C25F" w14:textId="77777777" w:rsidR="009C15EB" w:rsidRDefault="009C15EB" w:rsidP="009C15E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C15EB">
        <w:rPr>
          <w:rFonts w:ascii="Times New Roman" w:eastAsia="Calibri" w:hAnsi="Times New Roman" w:cs="Times New Roman"/>
          <w:sz w:val="28"/>
          <w:szCs w:val="28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152677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A63C1"/>
    <w:rsid w:val="004326D6"/>
    <w:rsid w:val="00476E54"/>
    <w:rsid w:val="00495C8F"/>
    <w:rsid w:val="004E3DB9"/>
    <w:rsid w:val="00516589"/>
    <w:rsid w:val="00526516"/>
    <w:rsid w:val="005909EF"/>
    <w:rsid w:val="005A5C60"/>
    <w:rsid w:val="005C003B"/>
    <w:rsid w:val="005D3C00"/>
    <w:rsid w:val="005D46CD"/>
    <w:rsid w:val="0063100C"/>
    <w:rsid w:val="00676C8D"/>
    <w:rsid w:val="006A6FCC"/>
    <w:rsid w:val="00736097"/>
    <w:rsid w:val="00761F14"/>
    <w:rsid w:val="007B79E5"/>
    <w:rsid w:val="007C14E8"/>
    <w:rsid w:val="007E4699"/>
    <w:rsid w:val="00812D4E"/>
    <w:rsid w:val="0084655B"/>
    <w:rsid w:val="008B315C"/>
    <w:rsid w:val="008F40AD"/>
    <w:rsid w:val="009313F1"/>
    <w:rsid w:val="00944005"/>
    <w:rsid w:val="009544EF"/>
    <w:rsid w:val="00995DBA"/>
    <w:rsid w:val="009C15EB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1142E"/>
    <w:rsid w:val="00C24313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2021-04-20T16:11:00Z</cp:lastPrinted>
  <dcterms:created xsi:type="dcterms:W3CDTF">2022-06-20T14:38:00Z</dcterms:created>
  <dcterms:modified xsi:type="dcterms:W3CDTF">2022-06-22T11:07:00Z</dcterms:modified>
</cp:coreProperties>
</file>