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B" w:rsidRDefault="0029416B" w:rsidP="0087604C">
      <w:pPr>
        <w:shd w:val="clear" w:color="auto" w:fill="FFFFFF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или рыночная</w:t>
      </w:r>
      <w:r w:rsidR="0087604C" w:rsidRPr="0087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стоимость недвижимости: в чем разница</w:t>
      </w:r>
    </w:p>
    <w:p w:rsidR="0087604C" w:rsidRPr="00377BFA" w:rsidRDefault="00260ABF" w:rsidP="00377BFA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аще всего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77BFA" w:rsidRP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адастровая и рыночная стоимость отличаются друг от друга. Это связано с тем, что кадастровая стоимость не учитывает колебания цен на рынке недвижимости, объем предложения и состояние конкретного жилья. </w:t>
      </w:r>
      <w:r w:rsidR="00DF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DF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отличиях рыночной и кадастровой стоимости рассказали эксперты регионального Росреестра. </w:t>
      </w:r>
    </w:p>
    <w:p w:rsidR="0029416B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стоимость объекта недвижимости – это полученный на определенную дату результат оценки объекта недвижимости, определяемый на основе ценообразующих факторов в соответствии с федеральным законодательством. То есть кадастровая стоимость – это цена объекта недвижимости, которую определило государство</w:t>
      </w:r>
      <w:r w:rsidR="0037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0D3C" w:rsidRPr="00EA23A0" w:rsidRDefault="00820D3C" w:rsidP="00EA23A0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 кадастровую стоимость объекта недвижимости можно с помощью электронных сервисов</w:t>
      </w:r>
      <w:r w:rsidR="00EA2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online</w:t>
        </w:r>
        <w:proofErr w:type="spellEnd"/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»</w:t>
        </w:r>
      </w:hyperlink>
      <w:r w:rsidR="00EA23A0">
        <w:t>,</w:t>
      </w:r>
      <w:r w:rsidRPr="00820D3C">
        <w:t xml:space="preserve"> </w:t>
      </w:r>
      <w:r w:rsidRPr="00820D3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Публичная кадастровая карта»</w:t>
      </w:r>
      <w:r w:rsidRPr="003A0884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«Получение сведений из Фонда данных государственной кадастровой оценки»</w:t>
        </w:r>
      </w:hyperlink>
      <w:r w:rsidRPr="003A0884">
        <w:rPr>
          <w:rFonts w:ascii="Times New Roman" w:hAnsi="Times New Roman"/>
          <w:bCs/>
          <w:sz w:val="28"/>
          <w:szCs w:val="28"/>
        </w:rPr>
        <w:t xml:space="preserve">, или уточнить в </w:t>
      </w:r>
      <w:hyperlink r:id="rId10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личном кабинете на сайте ФНС России</w:t>
        </w:r>
      </w:hyperlink>
      <w:r w:rsidRPr="003A0884">
        <w:rPr>
          <w:rFonts w:ascii="Times New Roman" w:hAnsi="Times New Roman"/>
          <w:bCs/>
          <w:sz w:val="28"/>
          <w:szCs w:val="28"/>
        </w:rPr>
        <w:t xml:space="preserve">. 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Рыночная стоимость объекта недвижимости – это наиболее вероятная цена, по которой он может быть продан на открытом рынке в условиях конкуренции. То есть рыночная стоимость – это цена купли-продажи </w:t>
      </w: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объекта, которую устанавливает собственник или определяет профессиональный оценщик.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Очередная государственная кадастровая оценка объекта недвижимости проводится раз в четыре года. Она учитывает такие показатели, как расположение, размер, назначение и возраст объектов. Кадастровую стоимость формируют без осмотра объектов недвижимости.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определении рыночной стоимости добавляются такие критерии, как наличие ремонта, вид из окна, наличие балкона или лоджии, лифта и мусоропровода в подъезде, удаленность от остановок общественного транспорта, наличие поблизости парковки, школы, детского сада, торговых центров, парка. Этот список в разный период времени может меняться – в зависимости от ситуации на рынке.</w:t>
      </w:r>
    </w:p>
    <w:sectPr w:rsidR="0029416B" w:rsidRPr="003A0884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64" w:rsidRDefault="00D10464" w:rsidP="00E220BA">
      <w:pPr>
        <w:spacing w:after="0" w:line="240" w:lineRule="auto"/>
      </w:pPr>
      <w:r>
        <w:separator/>
      </w:r>
    </w:p>
  </w:endnote>
  <w:endnote w:type="continuationSeparator" w:id="0">
    <w:p w:rsidR="00D10464" w:rsidRDefault="00D1046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64" w:rsidRDefault="00D10464" w:rsidP="00E220BA">
      <w:pPr>
        <w:spacing w:after="0" w:line="240" w:lineRule="auto"/>
      </w:pPr>
      <w:r>
        <w:separator/>
      </w:r>
    </w:p>
  </w:footnote>
  <w:footnote w:type="continuationSeparator" w:id="0">
    <w:p w:rsidR="00D10464" w:rsidRDefault="00D1046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4726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3AC6"/>
    <w:rsid w:val="00056707"/>
    <w:rsid w:val="00061065"/>
    <w:rsid w:val="00063E22"/>
    <w:rsid w:val="00067F64"/>
    <w:rsid w:val="00072199"/>
    <w:rsid w:val="00073931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B7E2F"/>
    <w:rsid w:val="001C6B3E"/>
    <w:rsid w:val="001D1871"/>
    <w:rsid w:val="001D1DCA"/>
    <w:rsid w:val="001E176F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0ABF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9416B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42F"/>
    <w:rsid w:val="00301EC1"/>
    <w:rsid w:val="00306563"/>
    <w:rsid w:val="00315391"/>
    <w:rsid w:val="0031594E"/>
    <w:rsid w:val="00321986"/>
    <w:rsid w:val="00331C98"/>
    <w:rsid w:val="00341808"/>
    <w:rsid w:val="00341B4A"/>
    <w:rsid w:val="0034705F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77BFA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884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E4426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5752F"/>
    <w:rsid w:val="005642CE"/>
    <w:rsid w:val="00565654"/>
    <w:rsid w:val="00571D21"/>
    <w:rsid w:val="00572676"/>
    <w:rsid w:val="00573229"/>
    <w:rsid w:val="00575EE2"/>
    <w:rsid w:val="00577977"/>
    <w:rsid w:val="00580C8F"/>
    <w:rsid w:val="00582FFE"/>
    <w:rsid w:val="005903E9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5EB5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0D3C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7604C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48E8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3CF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AC8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2EAF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68D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1C8E"/>
    <w:rsid w:val="00C0347E"/>
    <w:rsid w:val="00C03D57"/>
    <w:rsid w:val="00C10750"/>
    <w:rsid w:val="00C125FE"/>
    <w:rsid w:val="00C1536D"/>
    <w:rsid w:val="00C236AC"/>
    <w:rsid w:val="00C23A59"/>
    <w:rsid w:val="00C25696"/>
    <w:rsid w:val="00C32D8C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64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0B82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19DE"/>
    <w:rsid w:val="00E968D4"/>
    <w:rsid w:val="00EA0F43"/>
    <w:rsid w:val="00EA23A0"/>
    <w:rsid w:val="00EB111C"/>
    <w:rsid w:val="00EB30F8"/>
    <w:rsid w:val="00EC132D"/>
    <w:rsid w:val="00EC6F27"/>
    <w:rsid w:val="00EC7572"/>
    <w:rsid w:val="00ED6892"/>
    <w:rsid w:val="00EE55A9"/>
    <w:rsid w:val="00F003B1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12F6"/>
    <w:rsid w:val="00F82CE5"/>
    <w:rsid w:val="00F832D2"/>
    <w:rsid w:val="00F85311"/>
    <w:rsid w:val="00F91A08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cc_ib_svedFDGK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721E-0242-4F5F-9308-B1730388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2023-05-02T08:45:00Z</cp:lastPrinted>
  <dcterms:created xsi:type="dcterms:W3CDTF">2023-11-16T13:38:00Z</dcterms:created>
  <dcterms:modified xsi:type="dcterms:W3CDTF">2023-12-18T07:36:00Z</dcterms:modified>
</cp:coreProperties>
</file>